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A6E" w:rsidRPr="00A43E1E" w:rsidRDefault="002A5A6E" w:rsidP="00A43E1E">
      <w:pPr>
        <w:spacing w:after="0" w:line="360" w:lineRule="auto"/>
        <w:jc w:val="right"/>
        <w:rPr>
          <w:rFonts w:ascii="Times New Roman" w:hAnsi="Times New Roman" w:cs="Times New Roman"/>
          <w:sz w:val="28"/>
          <w:szCs w:val="28"/>
        </w:rPr>
      </w:pPr>
      <w:r w:rsidRPr="00A43E1E">
        <w:rPr>
          <w:rFonts w:ascii="Times New Roman" w:hAnsi="Times New Roman" w:cs="Times New Roman"/>
          <w:sz w:val="28"/>
          <w:szCs w:val="28"/>
        </w:rPr>
        <w:t>Giảng viên: Trần Hồng Thảo</w:t>
      </w:r>
    </w:p>
    <w:p w:rsidR="002A5A6E" w:rsidRPr="00A43E1E" w:rsidRDefault="002A5A6E" w:rsidP="00A43E1E">
      <w:pPr>
        <w:spacing w:after="0" w:line="360" w:lineRule="auto"/>
        <w:jc w:val="right"/>
        <w:rPr>
          <w:rFonts w:ascii="Times New Roman" w:hAnsi="Times New Roman" w:cs="Times New Roman"/>
          <w:sz w:val="28"/>
          <w:szCs w:val="28"/>
        </w:rPr>
      </w:pPr>
      <w:r w:rsidRPr="00A43E1E">
        <w:rPr>
          <w:rFonts w:ascii="Times New Roman" w:hAnsi="Times New Roman" w:cs="Times New Roman"/>
          <w:sz w:val="28"/>
          <w:szCs w:val="28"/>
        </w:rPr>
        <w:t>Công đoàn  khoa: May thời trang</w:t>
      </w:r>
    </w:p>
    <w:p w:rsidR="000657B0" w:rsidRPr="00A43E1E" w:rsidRDefault="002A5A6E" w:rsidP="00A43E1E">
      <w:pPr>
        <w:spacing w:after="0" w:line="360" w:lineRule="auto"/>
        <w:rPr>
          <w:rFonts w:ascii="Times New Roman" w:hAnsi="Times New Roman" w:cs="Times New Roman"/>
          <w:b/>
          <w:sz w:val="28"/>
          <w:szCs w:val="28"/>
        </w:rPr>
      </w:pPr>
      <w:r w:rsidRPr="00A43E1E">
        <w:rPr>
          <w:rFonts w:ascii="Times New Roman" w:hAnsi="Times New Roman" w:cs="Times New Roman"/>
          <w:b/>
          <w:sz w:val="28"/>
          <w:szCs w:val="28"/>
        </w:rPr>
        <w:t>Chuyên đề: " Những biện pháp phòng chống dịch bệnh tại gia đình và nơi làm việc"</w:t>
      </w:r>
    </w:p>
    <w:p w:rsidR="00A36072" w:rsidRPr="00A43E1E" w:rsidRDefault="00A36072" w:rsidP="00A43E1E">
      <w:pPr>
        <w:spacing w:after="0" w:line="360" w:lineRule="auto"/>
        <w:ind w:firstLine="720"/>
        <w:rPr>
          <w:rFonts w:ascii="Times New Roman" w:hAnsi="Times New Roman" w:cs="Times New Roman"/>
          <w:b/>
          <w:sz w:val="28"/>
          <w:szCs w:val="28"/>
        </w:rPr>
      </w:pPr>
      <w:r w:rsidRPr="00A43E1E">
        <w:rPr>
          <w:rFonts w:ascii="Times New Roman" w:hAnsi="Times New Roman" w:cs="Times New Roman"/>
          <w:b/>
          <w:sz w:val="28"/>
          <w:szCs w:val="28"/>
        </w:rPr>
        <w:t>1.</w:t>
      </w:r>
      <w:r w:rsidRPr="00A43E1E">
        <w:rPr>
          <w:rFonts w:ascii="Times New Roman" w:hAnsi="Times New Roman" w:cs="Times New Roman"/>
          <w:b/>
          <w:sz w:val="28"/>
          <w:szCs w:val="28"/>
        </w:rPr>
        <w:t>Thông tin chung về bệnh</w:t>
      </w:r>
    </w:p>
    <w:p w:rsidR="00A36072" w:rsidRPr="00A43E1E" w:rsidRDefault="00A36072" w:rsidP="00A43E1E">
      <w:pPr>
        <w:spacing w:after="0" w:line="360" w:lineRule="auto"/>
        <w:ind w:firstLine="720"/>
        <w:rPr>
          <w:rFonts w:ascii="Times New Roman" w:hAnsi="Times New Roman" w:cs="Times New Roman"/>
          <w:sz w:val="28"/>
          <w:szCs w:val="28"/>
        </w:rPr>
      </w:pPr>
      <w:bookmarkStart w:id="0" w:name="_GoBack"/>
      <w:bookmarkEnd w:id="0"/>
      <w:r w:rsidRPr="00A43E1E">
        <w:rPr>
          <w:rFonts w:ascii="Times New Roman" w:hAnsi="Times New Roman" w:cs="Times New Roman"/>
          <w:sz w:val="28"/>
          <w:szCs w:val="28"/>
        </w:rPr>
        <w:t xml:space="preserve">Bệnh viêm đường hô hấp cấp do chủng mới của vi rút Corona là bệnh truyền </w:t>
      </w:r>
    </w:p>
    <w:p w:rsidR="00A36072" w:rsidRPr="00A43E1E" w:rsidRDefault="00A36072" w:rsidP="00A43E1E">
      <w:pPr>
        <w:spacing w:after="0" w:line="360" w:lineRule="auto"/>
        <w:rPr>
          <w:rFonts w:ascii="Times New Roman" w:hAnsi="Times New Roman" w:cs="Times New Roman"/>
          <w:sz w:val="28"/>
          <w:szCs w:val="28"/>
        </w:rPr>
      </w:pPr>
      <w:r w:rsidRPr="00A43E1E">
        <w:rPr>
          <w:rFonts w:ascii="Times New Roman" w:hAnsi="Times New Roman" w:cs="Times New Roman"/>
          <w:sz w:val="28"/>
          <w:szCs w:val="28"/>
        </w:rPr>
        <w:t>nhiễm cấp A;</w:t>
      </w:r>
    </w:p>
    <w:p w:rsidR="00A36072" w:rsidRPr="00A43E1E" w:rsidRDefault="00A36072"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Người mắc bệnh có triệu chứng viêm đường hô hấp cấp tính: sốt, ho, khó thở, có trường hợp viêm phổi nặng, có thể gây suy hô hấp cấp và nguy cơ tử vong, đặc biệt ở những người có bệnh lý mạn tính;</w:t>
      </w:r>
    </w:p>
    <w:p w:rsidR="00A36072" w:rsidRPr="00A43E1E" w:rsidRDefault="00A36072"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Một số người nhiễm vi rút nCoV có thể có biểu hiện lâm sàng nhẹ, không rõ triệu chứng nên gây khó khăn cho việc phát hiện;</w:t>
      </w:r>
    </w:p>
    <w:p w:rsidR="00A36072" w:rsidRPr="00A43E1E" w:rsidRDefault="00A36072"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Đến nay chưa có thuốc điều trị và vắc xin phòng bệnh.</w:t>
      </w:r>
    </w:p>
    <w:p w:rsidR="00031403" w:rsidRPr="00A43E1E" w:rsidRDefault="00A36072"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b/>
          <w:sz w:val="28"/>
          <w:szCs w:val="28"/>
        </w:rPr>
        <w:t>2.</w:t>
      </w:r>
      <w:r w:rsidR="00031403" w:rsidRPr="00A43E1E">
        <w:rPr>
          <w:rFonts w:ascii="Times New Roman" w:hAnsi="Times New Roman" w:cs="Times New Roman"/>
          <w:b/>
          <w:sz w:val="28"/>
          <w:szCs w:val="28"/>
        </w:rPr>
        <w:t>Những biện pháp phòng chống dịch bệnh tại gia đình</w:t>
      </w:r>
      <w:r w:rsidR="00031403" w:rsidRPr="00A43E1E">
        <w:rPr>
          <w:rFonts w:ascii="Times New Roman" w:hAnsi="Times New Roman" w:cs="Times New Roman"/>
          <w:b/>
          <w:sz w:val="28"/>
          <w:szCs w:val="28"/>
        </w:rPr>
        <w:t>.</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Bên cạnh việc theo sát hướng dẫn từ Bộ Y Tế thì bạn cũng nên tự phòng ngừa, nâng cao hệ miễn dịch và giảm thiểu khả năng lây nhiễm cho bản thân và gia đình ngay tại nhà bằng những cách cực kỳ đơn giản mà lại vô cùng hiệu quả.</w:t>
      </w:r>
    </w:p>
    <w:p w:rsidR="00031403" w:rsidRPr="00A43E1E" w:rsidRDefault="00031403" w:rsidP="00A43E1E">
      <w:pPr>
        <w:spacing w:after="0" w:line="360" w:lineRule="auto"/>
        <w:ind w:firstLine="720"/>
        <w:rPr>
          <w:rFonts w:ascii="Times New Roman" w:hAnsi="Times New Roman" w:cs="Times New Roman"/>
          <w:b/>
          <w:sz w:val="28"/>
          <w:szCs w:val="28"/>
          <w:u w:val="single"/>
        </w:rPr>
      </w:pPr>
      <w:r w:rsidRPr="00A43E1E">
        <w:rPr>
          <w:rFonts w:ascii="Times New Roman" w:hAnsi="Times New Roman" w:cs="Times New Roman"/>
          <w:b/>
          <w:sz w:val="28"/>
          <w:szCs w:val="28"/>
          <w:u w:val="single"/>
        </w:rPr>
        <w:t>Đeo khẩu trang đúng cách</w:t>
      </w:r>
      <w:r w:rsidR="000D2144" w:rsidRPr="00A43E1E">
        <w:rPr>
          <w:rFonts w:ascii="Times New Roman" w:hAnsi="Times New Roman" w:cs="Times New Roman"/>
          <w:b/>
          <w:sz w:val="28"/>
          <w:szCs w:val="28"/>
          <w:u w:val="single"/>
        </w:rPr>
        <w:t>:</w:t>
      </w:r>
    </w:p>
    <w:p w:rsidR="00031403" w:rsidRPr="00031403" w:rsidRDefault="00031403" w:rsidP="00A43E1E">
      <w:pPr>
        <w:shd w:val="clear" w:color="auto" w:fill="FFFFFF"/>
        <w:spacing w:after="0" w:line="360" w:lineRule="auto"/>
        <w:rPr>
          <w:rFonts w:ascii="Times New Roman" w:eastAsia="Times New Roman" w:hAnsi="Times New Roman" w:cs="Times New Roman"/>
          <w:color w:val="222222"/>
          <w:sz w:val="28"/>
          <w:szCs w:val="28"/>
        </w:rPr>
      </w:pPr>
      <w:r w:rsidRPr="00031403">
        <w:rPr>
          <w:rFonts w:ascii="Times New Roman" w:eastAsia="Times New Roman" w:hAnsi="Times New Roman" w:cs="Times New Roman"/>
          <w:b/>
          <w:bCs/>
          <w:color w:val="222222"/>
          <w:sz w:val="28"/>
          <w:szCs w:val="28"/>
        </w:rPr>
        <w:t>Đeo</w:t>
      </w:r>
      <w:r w:rsidRPr="00031403">
        <w:rPr>
          <w:rFonts w:ascii="Times New Roman" w:eastAsia="Times New Roman" w:hAnsi="Times New Roman" w:cs="Times New Roman"/>
          <w:color w:val="222222"/>
          <w:sz w:val="28"/>
          <w:szCs w:val="28"/>
        </w:rPr>
        <w:t> mặt xanh ra ngoài, mặt </w:t>
      </w:r>
      <w:r w:rsidRPr="00031403">
        <w:rPr>
          <w:rFonts w:ascii="Times New Roman" w:eastAsia="Times New Roman" w:hAnsi="Times New Roman" w:cs="Times New Roman"/>
          <w:b/>
          <w:bCs/>
          <w:color w:val="222222"/>
          <w:sz w:val="28"/>
          <w:szCs w:val="28"/>
        </w:rPr>
        <w:t>trắng</w:t>
      </w:r>
      <w:r w:rsidRPr="00031403">
        <w:rPr>
          <w:rFonts w:ascii="Times New Roman" w:eastAsia="Times New Roman" w:hAnsi="Times New Roman" w:cs="Times New Roman"/>
          <w:color w:val="222222"/>
          <w:sz w:val="28"/>
          <w:szCs w:val="28"/>
        </w:rPr>
        <w:t> vào trong.</w:t>
      </w:r>
    </w:p>
    <w:p w:rsidR="00031403" w:rsidRPr="00031403" w:rsidRDefault="00031403" w:rsidP="00A43E1E">
      <w:pPr>
        <w:shd w:val="clear" w:color="auto" w:fill="FFFFFF"/>
        <w:spacing w:after="0" w:line="360" w:lineRule="auto"/>
        <w:rPr>
          <w:rFonts w:ascii="Times New Roman" w:eastAsia="Times New Roman" w:hAnsi="Times New Roman" w:cs="Times New Roman"/>
          <w:color w:val="222222"/>
          <w:sz w:val="28"/>
          <w:szCs w:val="28"/>
        </w:rPr>
      </w:pPr>
      <w:r w:rsidRPr="00031403">
        <w:rPr>
          <w:rFonts w:ascii="Times New Roman" w:eastAsia="Times New Roman" w:hAnsi="Times New Roman" w:cs="Times New Roman"/>
          <w:color w:val="222222"/>
          <w:sz w:val="28"/>
          <w:szCs w:val="28"/>
        </w:rPr>
        <w:t>Chỉ cầm vào dây </w:t>
      </w:r>
      <w:r w:rsidRPr="00031403">
        <w:rPr>
          <w:rFonts w:ascii="Times New Roman" w:eastAsia="Times New Roman" w:hAnsi="Times New Roman" w:cs="Times New Roman"/>
          <w:b/>
          <w:bCs/>
          <w:color w:val="222222"/>
          <w:sz w:val="28"/>
          <w:szCs w:val="28"/>
        </w:rPr>
        <w:t>khẩu trang</w:t>
      </w:r>
      <w:r w:rsidRPr="00031403">
        <w:rPr>
          <w:rFonts w:ascii="Times New Roman" w:eastAsia="Times New Roman" w:hAnsi="Times New Roman" w:cs="Times New Roman"/>
          <w:color w:val="222222"/>
          <w:sz w:val="28"/>
          <w:szCs w:val="28"/>
        </w:rPr>
        <w:t>.</w:t>
      </w:r>
    </w:p>
    <w:p w:rsidR="00031403" w:rsidRPr="00031403" w:rsidRDefault="00031403" w:rsidP="00A43E1E">
      <w:pPr>
        <w:shd w:val="clear" w:color="auto" w:fill="FFFFFF"/>
        <w:spacing w:after="0" w:line="360" w:lineRule="auto"/>
        <w:rPr>
          <w:rFonts w:ascii="Times New Roman" w:eastAsia="Times New Roman" w:hAnsi="Times New Roman" w:cs="Times New Roman"/>
          <w:color w:val="222222"/>
          <w:sz w:val="28"/>
          <w:szCs w:val="28"/>
        </w:rPr>
      </w:pPr>
      <w:r w:rsidRPr="00031403">
        <w:rPr>
          <w:rFonts w:ascii="Times New Roman" w:eastAsia="Times New Roman" w:hAnsi="Times New Roman" w:cs="Times New Roman"/>
          <w:color w:val="222222"/>
          <w:sz w:val="28"/>
          <w:szCs w:val="28"/>
        </w:rPr>
        <w:t>Thường xuyên rửa tay sạch trước khi </w:t>
      </w:r>
      <w:r w:rsidRPr="00031403">
        <w:rPr>
          <w:rFonts w:ascii="Times New Roman" w:eastAsia="Times New Roman" w:hAnsi="Times New Roman" w:cs="Times New Roman"/>
          <w:b/>
          <w:bCs/>
          <w:color w:val="222222"/>
          <w:sz w:val="28"/>
          <w:szCs w:val="28"/>
        </w:rPr>
        <w:t>đeo</w:t>
      </w:r>
      <w:r w:rsidRPr="00031403">
        <w:rPr>
          <w:rFonts w:ascii="Times New Roman" w:eastAsia="Times New Roman" w:hAnsi="Times New Roman" w:cs="Times New Roman"/>
          <w:color w:val="222222"/>
          <w:sz w:val="28"/>
          <w:szCs w:val="28"/>
        </w:rPr>
        <w:t> và sau khi tháo </w:t>
      </w:r>
      <w:r w:rsidRPr="00031403">
        <w:rPr>
          <w:rFonts w:ascii="Times New Roman" w:eastAsia="Times New Roman" w:hAnsi="Times New Roman" w:cs="Times New Roman"/>
          <w:b/>
          <w:bCs/>
          <w:color w:val="222222"/>
          <w:sz w:val="28"/>
          <w:szCs w:val="28"/>
        </w:rPr>
        <w:t>khẩu trang</w:t>
      </w:r>
      <w:r w:rsidRPr="00031403">
        <w:rPr>
          <w:rFonts w:ascii="Times New Roman" w:eastAsia="Times New Roman" w:hAnsi="Times New Roman" w:cs="Times New Roman"/>
          <w:color w:val="222222"/>
          <w:sz w:val="28"/>
          <w:szCs w:val="28"/>
        </w:rPr>
        <w:t>.</w:t>
      </w:r>
    </w:p>
    <w:p w:rsidR="00031403" w:rsidRPr="00031403" w:rsidRDefault="00031403" w:rsidP="00A43E1E">
      <w:pPr>
        <w:shd w:val="clear" w:color="auto" w:fill="FFFFFF"/>
        <w:spacing w:after="0" w:line="360" w:lineRule="auto"/>
        <w:rPr>
          <w:rFonts w:ascii="Times New Roman" w:eastAsia="Times New Roman" w:hAnsi="Times New Roman" w:cs="Times New Roman"/>
          <w:color w:val="222222"/>
          <w:sz w:val="28"/>
          <w:szCs w:val="28"/>
        </w:rPr>
      </w:pPr>
      <w:r w:rsidRPr="00031403">
        <w:rPr>
          <w:rFonts w:ascii="Times New Roman" w:eastAsia="Times New Roman" w:hAnsi="Times New Roman" w:cs="Times New Roman"/>
          <w:color w:val="222222"/>
          <w:sz w:val="28"/>
          <w:szCs w:val="28"/>
        </w:rPr>
        <w:t>Chỉ sử dụng 1 lần.</w:t>
      </w:r>
    </w:p>
    <w:p w:rsidR="00031403" w:rsidRPr="00031403" w:rsidRDefault="00031403" w:rsidP="00A43E1E">
      <w:pPr>
        <w:shd w:val="clear" w:color="auto" w:fill="FFFFFF"/>
        <w:spacing w:after="0" w:line="360" w:lineRule="auto"/>
        <w:rPr>
          <w:rFonts w:ascii="Times New Roman" w:eastAsia="Times New Roman" w:hAnsi="Times New Roman" w:cs="Times New Roman"/>
          <w:color w:val="222222"/>
          <w:sz w:val="28"/>
          <w:szCs w:val="28"/>
        </w:rPr>
      </w:pPr>
      <w:r w:rsidRPr="00031403">
        <w:rPr>
          <w:rFonts w:ascii="Times New Roman" w:eastAsia="Times New Roman" w:hAnsi="Times New Roman" w:cs="Times New Roman"/>
          <w:color w:val="222222"/>
          <w:sz w:val="28"/>
          <w:szCs w:val="28"/>
        </w:rPr>
        <w:t>Che kín cả mũi và cằm.</w:t>
      </w:r>
    </w:p>
    <w:p w:rsidR="00031403" w:rsidRPr="00031403" w:rsidRDefault="00031403" w:rsidP="00A43E1E">
      <w:pPr>
        <w:shd w:val="clear" w:color="auto" w:fill="FFFFFF"/>
        <w:spacing w:after="0" w:line="360" w:lineRule="auto"/>
        <w:rPr>
          <w:rFonts w:ascii="Times New Roman" w:eastAsia="Times New Roman" w:hAnsi="Times New Roman" w:cs="Times New Roman"/>
          <w:color w:val="222222"/>
          <w:sz w:val="28"/>
          <w:szCs w:val="28"/>
        </w:rPr>
      </w:pPr>
      <w:r w:rsidRPr="00031403">
        <w:rPr>
          <w:rFonts w:ascii="Times New Roman" w:eastAsia="Times New Roman" w:hAnsi="Times New Roman" w:cs="Times New Roman"/>
          <w:color w:val="222222"/>
          <w:sz w:val="28"/>
          <w:szCs w:val="28"/>
        </w:rPr>
        <w:t>Tránh sờ tay vào bề mặt </w:t>
      </w:r>
      <w:r w:rsidRPr="00031403">
        <w:rPr>
          <w:rFonts w:ascii="Times New Roman" w:eastAsia="Times New Roman" w:hAnsi="Times New Roman" w:cs="Times New Roman"/>
          <w:b/>
          <w:bCs/>
          <w:color w:val="222222"/>
          <w:sz w:val="28"/>
          <w:szCs w:val="28"/>
        </w:rPr>
        <w:t>khẩu trang</w:t>
      </w:r>
      <w:r w:rsidRPr="00031403">
        <w:rPr>
          <w:rFonts w:ascii="Times New Roman" w:eastAsia="Times New Roman" w:hAnsi="Times New Roman" w:cs="Times New Roman"/>
          <w:color w:val="222222"/>
          <w:sz w:val="28"/>
          <w:szCs w:val="28"/>
        </w:rPr>
        <w:t>.</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Virus N-CoV được xác nhận có thể lây lan thông qua các giọt nước bắn ra từ mũi và miệng của người bệnh, do đó việc đeo khẩu trang là một trong những biện pháp phòng ngừa nhiễm bệnh.</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lastRenderedPageBreak/>
        <w:t>Tuy nhiên, để bảo vệ an toàn cho bản thân, khi đến nơi đông đúc, bạn nên chuẩn bị loại khẩu trang tương đương tiêu chuẩn N95 như khẩu trang KF94 từ Hàn Quốc để phòng các bệnh lây qua đường hô hấp cấp cũng như tăng khả năng cản bụi mịn, vi khuẩn, virus.</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Khi đeo khẩu trang, bạn cũng chú ý để thanh nhôm hướng lên trên, che kín miệng và mũi cũng như hạn chế chạm tay vào khẩu trang, và khi tháo xuống bằng cách tháo dây đeo và cho vào thùng rác.</w:t>
      </w:r>
    </w:p>
    <w:p w:rsidR="000D2144" w:rsidRPr="00A43E1E" w:rsidRDefault="000D2144"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b/>
          <w:sz w:val="28"/>
          <w:szCs w:val="28"/>
          <w:u w:val="single"/>
        </w:rPr>
        <w:t>R</w:t>
      </w:r>
      <w:r w:rsidRPr="00A43E1E">
        <w:rPr>
          <w:rFonts w:ascii="Times New Roman" w:hAnsi="Times New Roman" w:cs="Times New Roman"/>
          <w:b/>
          <w:sz w:val="28"/>
          <w:szCs w:val="28"/>
          <w:u w:val="single"/>
        </w:rPr>
        <w:t>ửa tay thường xuyên:</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Ngoài việc đeo khẩu trang, bạn cũng cần kết hợp thường xuyên rửa tay đúng theo quy tắc để có thể diệt trừ hoàn toàn vi khuẩn. Khi rửa tay, không được rửa qua loa mà cần chà xát lòng bàn tay, kẽ tay… với xà phòng trong ít nhất 20 giây, rồi rửa lại bằng nước sạch để dịch tiết bám lên tay được loại bỏ hoàn toàn.</w:t>
      </w:r>
    </w:p>
    <w:p w:rsidR="00031403" w:rsidRPr="00A43E1E" w:rsidRDefault="00031403" w:rsidP="00A43E1E">
      <w:pPr>
        <w:spacing w:after="0" w:line="360" w:lineRule="auto"/>
        <w:ind w:firstLine="720"/>
        <w:rPr>
          <w:rFonts w:ascii="Times New Roman" w:hAnsi="Times New Roman" w:cs="Times New Roman"/>
          <w:b/>
          <w:sz w:val="28"/>
          <w:szCs w:val="28"/>
          <w:u w:val="single"/>
        </w:rPr>
      </w:pPr>
      <w:r w:rsidRPr="00A43E1E">
        <w:rPr>
          <w:rFonts w:ascii="Times New Roman" w:hAnsi="Times New Roman" w:cs="Times New Roman"/>
          <w:b/>
          <w:sz w:val="28"/>
          <w:szCs w:val="28"/>
          <w:u w:val="single"/>
        </w:rPr>
        <w:t>Tạo không gian thoáng đãng cho khu vực nhà ở</w:t>
      </w:r>
      <w:r w:rsidR="00A96AFB" w:rsidRPr="00A43E1E">
        <w:rPr>
          <w:rFonts w:ascii="Times New Roman" w:hAnsi="Times New Roman" w:cs="Times New Roman"/>
          <w:b/>
          <w:sz w:val="28"/>
          <w:szCs w:val="28"/>
          <w:u w:val="single"/>
        </w:rPr>
        <w:t>:</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Giữ cho nhà cửa luôn sạch sẽ và thông thoáng bằng cách mở cửa sổ vào buổi sáng, lau chùi bằng chất tẩy rửa hay dung dịch chiết xuất thiên nhiên như chanh, giấm,... pha với nước loãng và sử dụng khăn lau kháng khuẩn.</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Tuy nhiên, để đảm bảo an toàn thì bạn nên sử dụng thêm máy lọc không khí để có thể loại bỏ những chủng virus chỉ nhỏ khoảng 0.3 micro hay các loại phấn hoa, bụi mịn dễ gây dị ứng và hắt hơi trong mùa này.</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Sử dụng máy lọc không khí và dung dịch tẩy rửa từ thiên nhiên để làm sạch nhà ở</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Tăng cường sức đề kháng từ thực phẩm</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Bên cạnh việc giữ gìn vệ sinh và trang bị bản thân kỹ càng bên ngoài thì bạn cũng nên tăng cường sức đề kháng từ bên trong bằng cách ăn uống điều độ để virus khó có thể xâm nhập sâu vào cơ thể.</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lastRenderedPageBreak/>
        <w:t>Việc uống một cốc nước chanh pha mật ong vào mỗi sáng sẽ làm ấm cơ thể tự nhiên, bổ sung Vitamin C để tăng cường khả năng miễn dịch, cải thiện sức đề kháng cho cơ thể. </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Ngoài ra, bạn còn có thể bổ sung mật ong trong nước lọc hằng ngày để ngăn chặn sự phát triển của virus, vi khuẩn và nấm.</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Ngoài trái cây và mật ong, tỏi cũng là thực phẩm vàng giúp chống lại vi khuẩn, tăng khả năng miễn dịch, bảo vệ đường hô hấp trong cơ thể. Hãy nhai và nuốt 2 tép tỏi với nước ấm khi bụng đói để hỗ trợ phòng ngừa cúm.</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Nếu bạn không thích mùi hăng của tỏi, việc sử dụng nồi làm tỏi đen để lên men tỏi cũng sẽ giúp giảm mùi , tạo vị ngọt, dẻo cho tỏi và mang đến công dụng tốt hơn so với tỏi thường.</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Bổ sung vitamin C, khoáng chất từ các loại thực phẩm</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Đặc biệt với người có thể trạng yếu, khó hấp thụ thức ăn thì nên dùng thêm các loại thực phẩm chức năng khác để bổ sung cho cơ thể các Vitamin, chất hữu cơ cần thiết.</w:t>
      </w:r>
    </w:p>
    <w:p w:rsidR="00405F0D" w:rsidRPr="00A43E1E" w:rsidRDefault="00405F0D" w:rsidP="00A43E1E">
      <w:pPr>
        <w:spacing w:after="0" w:line="360" w:lineRule="auto"/>
        <w:ind w:firstLine="720"/>
        <w:rPr>
          <w:rFonts w:ascii="Times New Roman" w:hAnsi="Times New Roman" w:cs="Times New Roman"/>
          <w:b/>
          <w:sz w:val="28"/>
          <w:szCs w:val="28"/>
          <w:u w:val="single"/>
        </w:rPr>
      </w:pPr>
      <w:r w:rsidRPr="00A43E1E">
        <w:rPr>
          <w:rFonts w:ascii="Times New Roman" w:hAnsi="Times New Roman" w:cs="Times New Roman"/>
          <w:b/>
          <w:sz w:val="28"/>
          <w:szCs w:val="28"/>
          <w:u w:val="single"/>
        </w:rPr>
        <w:t>Tập thể dục. </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Các nghiên cứu cho thấy tập thể dục thường xuyên có thể giúp tăng cường lưu thông máu, từ đó thúc đẩy sự lan tỏa của các tế bào miễn dịch trong hệ thống tuần hoàn. Tập thể dục thường xuyên cũng giúp phóng thích endorphin kích thích hệ bạch huyết hoạt động mạnh mẽ và tăng cường hệ thống miễn dịch ngăn chặn các chủng virus tấn công vào cơ thể.</w:t>
      </w:r>
    </w:p>
    <w:p w:rsidR="00405F0D" w:rsidRPr="00A43E1E" w:rsidRDefault="00031403" w:rsidP="00A43E1E">
      <w:pPr>
        <w:spacing w:after="0" w:line="360" w:lineRule="auto"/>
        <w:ind w:firstLine="720"/>
        <w:rPr>
          <w:rFonts w:ascii="Times New Roman" w:hAnsi="Times New Roman" w:cs="Times New Roman"/>
          <w:b/>
          <w:sz w:val="28"/>
          <w:szCs w:val="28"/>
          <w:u w:val="single"/>
        </w:rPr>
      </w:pPr>
      <w:r w:rsidRPr="00A43E1E">
        <w:rPr>
          <w:rFonts w:ascii="Times New Roman" w:hAnsi="Times New Roman" w:cs="Times New Roman"/>
          <w:b/>
          <w:sz w:val="28"/>
          <w:szCs w:val="28"/>
          <w:u w:val="single"/>
        </w:rPr>
        <w:t>Ngủ đúng và đủ giờ. </w:t>
      </w:r>
    </w:p>
    <w:p w:rsidR="00031403" w:rsidRPr="00A43E1E" w:rsidRDefault="00031403"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Một giờ ngủ thật tốt có thể giúp cơ thể thư giãn và kiểm soát mức độ căng thẳng và ngược lại. Thiếu ngủ có thể tác động đến cơ thể theo nhiều cách. Để duy trì chức năng thích hợp của cơ thể cần ngủ tối thiểu 7 giờ. Một giấc ngủ bị gián đoạn dẫn đến việc giải phóng các hormone gây căng thẳng và có tác động tiêu cực trên hệ miễn dịch làm cơ thể suy yếu.</w:t>
      </w:r>
    </w:p>
    <w:p w:rsidR="00405F0D" w:rsidRPr="00A43E1E" w:rsidRDefault="00031403" w:rsidP="00A43E1E">
      <w:pPr>
        <w:spacing w:after="0" w:line="360" w:lineRule="auto"/>
        <w:ind w:firstLine="720"/>
        <w:rPr>
          <w:rFonts w:ascii="Times New Roman" w:hAnsi="Times New Roman" w:cs="Times New Roman"/>
          <w:b/>
          <w:sz w:val="28"/>
          <w:szCs w:val="28"/>
          <w:u w:val="single"/>
        </w:rPr>
      </w:pPr>
      <w:r w:rsidRPr="00A43E1E">
        <w:rPr>
          <w:rFonts w:ascii="Times New Roman" w:hAnsi="Times New Roman" w:cs="Times New Roman"/>
          <w:b/>
          <w:sz w:val="28"/>
          <w:szCs w:val="28"/>
          <w:u w:val="single"/>
        </w:rPr>
        <w:lastRenderedPageBreak/>
        <w:t>Uống đủ nướ</w:t>
      </w:r>
      <w:r w:rsidR="00405F0D" w:rsidRPr="00A43E1E">
        <w:rPr>
          <w:rFonts w:ascii="Times New Roman" w:hAnsi="Times New Roman" w:cs="Times New Roman"/>
          <w:b/>
          <w:sz w:val="28"/>
          <w:szCs w:val="28"/>
          <w:u w:val="single"/>
        </w:rPr>
        <w:t>c</w:t>
      </w:r>
    </w:p>
    <w:p w:rsidR="00031403" w:rsidRPr="00A43E1E" w:rsidRDefault="00405F0D"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N</w:t>
      </w:r>
      <w:r w:rsidR="00031403" w:rsidRPr="00A43E1E">
        <w:rPr>
          <w:rFonts w:ascii="Times New Roman" w:hAnsi="Times New Roman" w:cs="Times New Roman"/>
          <w:sz w:val="28"/>
          <w:szCs w:val="28"/>
        </w:rPr>
        <w:t>ên uống nước ấm có thể giúp tránh virus xâm nhập vào trong cơ thể. Nhiều nghiên cứu cho thấy những người thực hiện các biện pháp phòng ngừa thông thường như uống nhiều nước, ăn nhiều loại thực phẩm chứa sinh tố, nghỉ ngơi nhiều sẽ giảm nguy cơ bị nhiễm virus và vi trùng.</w:t>
      </w:r>
    </w:p>
    <w:p w:rsidR="00031403" w:rsidRPr="00A43E1E" w:rsidRDefault="00031403" w:rsidP="00A43E1E">
      <w:pPr>
        <w:spacing w:after="0" w:line="360" w:lineRule="auto"/>
        <w:ind w:firstLine="720"/>
        <w:rPr>
          <w:rFonts w:ascii="Times New Roman" w:hAnsi="Times New Roman" w:cs="Times New Roman"/>
          <w:i/>
          <w:sz w:val="28"/>
          <w:szCs w:val="28"/>
        </w:rPr>
      </w:pPr>
      <w:r w:rsidRPr="00A43E1E">
        <w:rPr>
          <w:rFonts w:ascii="Times New Roman" w:hAnsi="Times New Roman" w:cs="Times New Roman"/>
          <w:i/>
          <w:sz w:val="28"/>
          <w:szCs w:val="28"/>
        </w:rPr>
        <w:t>Với tỉ lệ lây lan dịch cúm ngày càng tăng, cần nhớ nên đeo khẩu trang trước khi ra ngoài. Cố gắng tránh những nơi mất vệ sinh và quan trọng nhất là giữ cho ngôi nhà, môi trường xung quanh thật sạch sẽ. Rửa tay sạch thường xuyên với xà bông và tránh tiếp xúc vào mắt, miệng, mũi khi tay không sạch. Ngậm nước muối loãng hoặc nước súc họng kháng khuẩn.</w:t>
      </w:r>
    </w:p>
    <w:p w:rsidR="00594168" w:rsidRPr="00A43E1E" w:rsidRDefault="00594168" w:rsidP="00A43E1E">
      <w:pPr>
        <w:spacing w:after="0" w:line="360" w:lineRule="auto"/>
        <w:rPr>
          <w:rFonts w:ascii="Times New Roman" w:hAnsi="Times New Roman" w:cs="Times New Roman"/>
          <w:b/>
          <w:sz w:val="28"/>
          <w:szCs w:val="28"/>
        </w:rPr>
      </w:pPr>
      <w:r w:rsidRPr="00A43E1E">
        <w:rPr>
          <w:rFonts w:ascii="Times New Roman" w:hAnsi="Times New Roman" w:cs="Times New Roman"/>
          <w:b/>
          <w:sz w:val="28"/>
          <w:szCs w:val="28"/>
        </w:rPr>
        <w:t>3.</w:t>
      </w:r>
      <w:r w:rsidRPr="00A43E1E">
        <w:rPr>
          <w:rFonts w:ascii="Times New Roman" w:hAnsi="Times New Roman" w:cs="Times New Roman"/>
          <w:b/>
          <w:sz w:val="28"/>
          <w:szCs w:val="28"/>
        </w:rPr>
        <w:t>Những biện pháp phòng chống dịch bệnh tạ</w:t>
      </w:r>
      <w:r w:rsidRPr="00A43E1E">
        <w:rPr>
          <w:rFonts w:ascii="Times New Roman" w:hAnsi="Times New Roman" w:cs="Times New Roman"/>
          <w:b/>
          <w:sz w:val="28"/>
          <w:szCs w:val="28"/>
        </w:rPr>
        <w:t xml:space="preserve">i </w:t>
      </w:r>
      <w:r w:rsidRPr="00A43E1E">
        <w:rPr>
          <w:rFonts w:ascii="Times New Roman" w:hAnsi="Times New Roman" w:cs="Times New Roman"/>
          <w:b/>
          <w:sz w:val="28"/>
          <w:szCs w:val="28"/>
        </w:rPr>
        <w:t>nơi làm việ</w:t>
      </w:r>
      <w:r w:rsidRPr="00A43E1E">
        <w:rPr>
          <w:rFonts w:ascii="Times New Roman" w:hAnsi="Times New Roman" w:cs="Times New Roman"/>
          <w:b/>
          <w:sz w:val="28"/>
          <w:szCs w:val="28"/>
        </w:rPr>
        <w:t>c.</w:t>
      </w:r>
    </w:p>
    <w:p w:rsidR="006F7FA2" w:rsidRPr="00A43E1E" w:rsidRDefault="004B4105" w:rsidP="00A43E1E">
      <w:pPr>
        <w:spacing w:after="0" w:line="360" w:lineRule="auto"/>
        <w:ind w:firstLine="720"/>
        <w:rPr>
          <w:rFonts w:ascii="Times New Roman" w:hAnsi="Times New Roman" w:cs="Times New Roman"/>
          <w:b/>
          <w:sz w:val="28"/>
          <w:szCs w:val="28"/>
          <w:u w:val="single"/>
        </w:rPr>
      </w:pPr>
      <w:r w:rsidRPr="00A43E1E">
        <w:rPr>
          <w:rFonts w:ascii="Times New Roman" w:hAnsi="Times New Roman" w:cs="Times New Roman"/>
          <w:b/>
          <w:sz w:val="28"/>
          <w:szCs w:val="28"/>
          <w:u w:val="single"/>
        </w:rPr>
        <w:t>Khuyến cáo với người lao động</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Tăng cường vệ sinh cá nhân, thường xuyên rửa tay bằng xà phòng và nước sạch trong ít nhất 20 giây. Trong trường hợp không có xà phòng và nước sạch thì dùng các sản phẩm vệ sinh tay có chứa cồn (ít nhất 60% cồn);</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Tránh chạm tay vào mắt, mũi, miệng;</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 xml:space="preserve">Che kín miệng, mũi khi ho hoặc hắt hơi bằng khuỷu tay áo, khăn vải hoặc </w:t>
      </w:r>
    </w:p>
    <w:p w:rsidR="00A43E1E" w:rsidRPr="00A43E1E" w:rsidRDefault="00A43E1E" w:rsidP="00A43E1E">
      <w:pPr>
        <w:spacing w:after="0" w:line="360" w:lineRule="auto"/>
        <w:rPr>
          <w:rFonts w:ascii="Times New Roman" w:hAnsi="Times New Roman" w:cs="Times New Roman"/>
          <w:sz w:val="28"/>
          <w:szCs w:val="28"/>
        </w:rPr>
      </w:pPr>
      <w:r w:rsidRPr="00A43E1E">
        <w:rPr>
          <w:rFonts w:ascii="Times New Roman" w:hAnsi="Times New Roman" w:cs="Times New Roman"/>
          <w:sz w:val="28"/>
          <w:szCs w:val="28"/>
        </w:rPr>
        <w:t>khăn tay hoặc khăn giấy để làm giảm phát tán các dịch tiết đường hô hấp ra không khí. Giặt sạch khăn hoặc bỏ ngay khăn giấy vào thùng rác sau khi sử dụng và rửa sạch tay;</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Duy trì các thói quen tốt cho sức khỏe như tập thể dục giữa ca làm việc, tích cực vận động cơ thể, ăn ương hợp vệ sinh, đủ chất, giữ ấm mũi họng, nâng cao thể trạng;</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Hạn chế tiếp xúc với người bị bệnh viêm đường hô hấp cấp tín (sốt, ho, khó thở), trong trường hợp cần thiết phải đeo khẩu trang y tế đúng cách và giữ khoảng cách tiếp xúc;</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lastRenderedPageBreak/>
        <w:t>Nếu thấy bản thân hoặc người cùng làm việc có các biểu hiện sốt, ho, khó thở,... thì cần thông báo cho người sử dụng lao động, người làm công tác y tế tại cơ sở lao động để được tư vấn, cách ly và điều trị kịp thời.</w:t>
      </w:r>
    </w:p>
    <w:p w:rsidR="00A43E1E" w:rsidRPr="00A43E1E" w:rsidRDefault="00A43E1E" w:rsidP="00A43E1E">
      <w:pPr>
        <w:spacing w:after="0" w:line="360" w:lineRule="auto"/>
        <w:ind w:firstLine="720"/>
        <w:rPr>
          <w:rFonts w:ascii="Times New Roman" w:hAnsi="Times New Roman" w:cs="Times New Roman"/>
          <w:b/>
          <w:sz w:val="28"/>
          <w:szCs w:val="28"/>
        </w:rPr>
      </w:pPr>
      <w:r w:rsidRPr="00A43E1E">
        <w:rPr>
          <w:rFonts w:ascii="Times New Roman" w:hAnsi="Times New Roman" w:cs="Times New Roman"/>
          <w:b/>
          <w:sz w:val="28"/>
          <w:szCs w:val="28"/>
        </w:rPr>
        <w:t>Khuyến cáo đối với người sử dụng lao động</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Bố trí chỗ rửa tay bằng nước sạch với xà phòng hoặc cung cấp các sản phẩm vệ sinh tay có chứa cồn (ít nhất 60% cồn);</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Duy trì vệ sinh sạch sẽ, thường xuyên lau nền nhà và khử trùng các bề mặt tại nơi làm việc có thể có vi rút như nắm tay cửa, nút bấm thang máy, điện thoại dùng chung, bàn phím máy tính, mặt bàn,...bằng các chất tẩy rửa thông thường như xà phòng và các khử khuẩn thông thường khác;</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Đảm bảo thông gió tốt, tăng cường thông gió tự nhiên nơi làm việc;</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Có quy định và hướng dẫn người lao động cách tự bảo vệ, thực hiện đầy đủ các khuyến cáo của Bộ Y tế khi có các biểu hiện mắc bệnh hoặc tiếp xúc với người nghi mắc bệnh. Có cơ chế cho phép người lao động làm việc tại nhà hoặc bố trí ca làm việc linh động đối với những người nghi mắc bệnh (nếu được);</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Các cơ sở lao động có bộ phận tiếp tân, hàng không, hải quan, ngân hàng, ngành dịch vụ,...tiếp xúc với nhiều người cần cung cấp và hướng dẫn sử dụng khẩu trang đúng cách cho người lao động và cân nhắc lắp đặt hệ thống kính ngăn tại các khu vực tiếp xúc, giap dịch;</w:t>
      </w:r>
    </w:p>
    <w:p w:rsidR="00A43E1E" w:rsidRPr="00A43E1E" w:rsidRDefault="00A43E1E" w:rsidP="00A43E1E">
      <w:pPr>
        <w:spacing w:after="0" w:line="360" w:lineRule="auto"/>
        <w:ind w:firstLine="720"/>
        <w:rPr>
          <w:rFonts w:ascii="Times New Roman" w:hAnsi="Times New Roman" w:cs="Times New Roman"/>
          <w:sz w:val="28"/>
          <w:szCs w:val="28"/>
        </w:rPr>
      </w:pPr>
      <w:r w:rsidRPr="00A43E1E">
        <w:rPr>
          <w:rFonts w:ascii="Times New Roman" w:hAnsi="Times New Roman" w:cs="Times New Roman"/>
          <w:sz w:val="28"/>
          <w:szCs w:val="28"/>
        </w:rPr>
        <w:t>Khi có các trường hợp nghi ngờ mắc bênh, cần thực hiện cách ly ngay đồng thời thông báo cho cơ quan y tế địa phương (thông qua đường dây nóng 1900 3228 hoặc 1900 9095).</w:t>
      </w:r>
    </w:p>
    <w:p w:rsidR="00A43E1E" w:rsidRPr="00A43E1E" w:rsidRDefault="00A43E1E" w:rsidP="00A43E1E">
      <w:pPr>
        <w:spacing w:after="0" w:line="360" w:lineRule="auto"/>
        <w:rPr>
          <w:rFonts w:ascii="Times New Roman" w:hAnsi="Times New Roman" w:cs="Times New Roman"/>
          <w:sz w:val="28"/>
          <w:szCs w:val="28"/>
        </w:rPr>
      </w:pPr>
    </w:p>
    <w:p w:rsidR="00A43E1E" w:rsidRPr="00A43E1E" w:rsidRDefault="00A43E1E" w:rsidP="00A43E1E">
      <w:pPr>
        <w:spacing w:after="0" w:line="360" w:lineRule="auto"/>
        <w:rPr>
          <w:rFonts w:ascii="Times New Roman" w:hAnsi="Times New Roman" w:cs="Times New Roman"/>
          <w:b/>
          <w:sz w:val="28"/>
          <w:szCs w:val="28"/>
          <w:u w:val="single"/>
        </w:rPr>
      </w:pPr>
    </w:p>
    <w:p w:rsidR="004B4105" w:rsidRPr="00A43E1E" w:rsidRDefault="004B4105" w:rsidP="00A43E1E">
      <w:pPr>
        <w:spacing w:after="0" w:line="360" w:lineRule="auto"/>
        <w:rPr>
          <w:rFonts w:ascii="Times New Roman" w:hAnsi="Times New Roman" w:cs="Times New Roman"/>
          <w:sz w:val="28"/>
          <w:szCs w:val="28"/>
        </w:rPr>
      </w:pPr>
      <w:r w:rsidRPr="00A43E1E">
        <w:rPr>
          <w:rFonts w:ascii="Times New Roman" w:hAnsi="Times New Roman" w:cs="Times New Roman"/>
          <w:sz w:val="28"/>
          <w:szCs w:val="28"/>
        </w:rPr>
        <w:br/>
      </w:r>
    </w:p>
    <w:p w:rsidR="004B4105" w:rsidRPr="00A43E1E" w:rsidRDefault="004B4105" w:rsidP="00A43E1E">
      <w:pPr>
        <w:spacing w:after="0" w:line="360" w:lineRule="auto"/>
        <w:rPr>
          <w:rFonts w:ascii="Times New Roman" w:hAnsi="Times New Roman" w:cs="Times New Roman"/>
          <w:sz w:val="28"/>
          <w:szCs w:val="28"/>
        </w:rPr>
      </w:pPr>
    </w:p>
    <w:sectPr w:rsidR="004B4105" w:rsidRPr="00A43E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E3889"/>
    <w:multiLevelType w:val="hybridMultilevel"/>
    <w:tmpl w:val="2438F0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A824358"/>
    <w:multiLevelType w:val="multilevel"/>
    <w:tmpl w:val="B2B8B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9926DAC"/>
    <w:multiLevelType w:val="hybridMultilevel"/>
    <w:tmpl w:val="5C4A04D4"/>
    <w:lvl w:ilvl="0" w:tplc="193A1CE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A134F73"/>
    <w:multiLevelType w:val="multilevel"/>
    <w:tmpl w:val="67883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D345592"/>
    <w:multiLevelType w:val="hybridMultilevel"/>
    <w:tmpl w:val="3382564E"/>
    <w:lvl w:ilvl="0" w:tplc="193A1CE2">
      <w:start w:val="1"/>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A6E"/>
    <w:rsid w:val="00031403"/>
    <w:rsid w:val="000657B0"/>
    <w:rsid w:val="000D2144"/>
    <w:rsid w:val="00260AD1"/>
    <w:rsid w:val="002A5A6E"/>
    <w:rsid w:val="003B17C6"/>
    <w:rsid w:val="00405F0D"/>
    <w:rsid w:val="004B4105"/>
    <w:rsid w:val="00594168"/>
    <w:rsid w:val="006355E5"/>
    <w:rsid w:val="006F7FA2"/>
    <w:rsid w:val="007B490F"/>
    <w:rsid w:val="007C4C91"/>
    <w:rsid w:val="00A167C0"/>
    <w:rsid w:val="00A36072"/>
    <w:rsid w:val="00A43E1E"/>
    <w:rsid w:val="00A96AFB"/>
    <w:rsid w:val="00C44532"/>
    <w:rsid w:val="00E01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3140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41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4105"/>
    <w:rPr>
      <w:b/>
      <w:bCs/>
    </w:rPr>
  </w:style>
  <w:style w:type="character" w:styleId="Emphasis">
    <w:name w:val="Emphasis"/>
    <w:basedOn w:val="DefaultParagraphFont"/>
    <w:uiPriority w:val="20"/>
    <w:qFormat/>
    <w:rsid w:val="004B4105"/>
    <w:rPr>
      <w:i/>
      <w:iCs/>
    </w:rPr>
  </w:style>
  <w:style w:type="paragraph" w:styleId="BalloonText">
    <w:name w:val="Balloon Text"/>
    <w:basedOn w:val="Normal"/>
    <w:link w:val="BalloonTextChar"/>
    <w:uiPriority w:val="99"/>
    <w:semiHidden/>
    <w:unhideWhenUsed/>
    <w:rsid w:val="004B4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105"/>
    <w:rPr>
      <w:rFonts w:ascii="Tahoma" w:hAnsi="Tahoma" w:cs="Tahoma"/>
      <w:sz w:val="16"/>
      <w:szCs w:val="16"/>
    </w:rPr>
  </w:style>
  <w:style w:type="character" w:styleId="Hyperlink">
    <w:name w:val="Hyperlink"/>
    <w:basedOn w:val="DefaultParagraphFont"/>
    <w:uiPriority w:val="99"/>
    <w:unhideWhenUsed/>
    <w:rsid w:val="004B4105"/>
    <w:rPr>
      <w:color w:val="0000FF"/>
      <w:u w:val="single"/>
    </w:rPr>
  </w:style>
  <w:style w:type="character" w:customStyle="1" w:styleId="Heading2Char">
    <w:name w:val="Heading 2 Char"/>
    <w:basedOn w:val="DefaultParagraphFont"/>
    <w:link w:val="Heading2"/>
    <w:uiPriority w:val="9"/>
    <w:rsid w:val="00031403"/>
    <w:rPr>
      <w:rFonts w:ascii="Times New Roman" w:eastAsia="Times New Roman" w:hAnsi="Times New Roman" w:cs="Times New Roman"/>
      <w:b/>
      <w:bCs/>
      <w:sz w:val="36"/>
      <w:szCs w:val="36"/>
    </w:rPr>
  </w:style>
  <w:style w:type="paragraph" w:styleId="ListParagraph">
    <w:name w:val="List Paragraph"/>
    <w:basedOn w:val="Normal"/>
    <w:uiPriority w:val="34"/>
    <w:qFormat/>
    <w:rsid w:val="00A360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3140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41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4105"/>
    <w:rPr>
      <w:b/>
      <w:bCs/>
    </w:rPr>
  </w:style>
  <w:style w:type="character" w:styleId="Emphasis">
    <w:name w:val="Emphasis"/>
    <w:basedOn w:val="DefaultParagraphFont"/>
    <w:uiPriority w:val="20"/>
    <w:qFormat/>
    <w:rsid w:val="004B4105"/>
    <w:rPr>
      <w:i/>
      <w:iCs/>
    </w:rPr>
  </w:style>
  <w:style w:type="paragraph" w:styleId="BalloonText">
    <w:name w:val="Balloon Text"/>
    <w:basedOn w:val="Normal"/>
    <w:link w:val="BalloonTextChar"/>
    <w:uiPriority w:val="99"/>
    <w:semiHidden/>
    <w:unhideWhenUsed/>
    <w:rsid w:val="004B4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105"/>
    <w:rPr>
      <w:rFonts w:ascii="Tahoma" w:hAnsi="Tahoma" w:cs="Tahoma"/>
      <w:sz w:val="16"/>
      <w:szCs w:val="16"/>
    </w:rPr>
  </w:style>
  <w:style w:type="character" w:styleId="Hyperlink">
    <w:name w:val="Hyperlink"/>
    <w:basedOn w:val="DefaultParagraphFont"/>
    <w:uiPriority w:val="99"/>
    <w:unhideWhenUsed/>
    <w:rsid w:val="004B4105"/>
    <w:rPr>
      <w:color w:val="0000FF"/>
      <w:u w:val="single"/>
    </w:rPr>
  </w:style>
  <w:style w:type="character" w:customStyle="1" w:styleId="Heading2Char">
    <w:name w:val="Heading 2 Char"/>
    <w:basedOn w:val="DefaultParagraphFont"/>
    <w:link w:val="Heading2"/>
    <w:uiPriority w:val="9"/>
    <w:rsid w:val="00031403"/>
    <w:rPr>
      <w:rFonts w:ascii="Times New Roman" w:eastAsia="Times New Roman" w:hAnsi="Times New Roman" w:cs="Times New Roman"/>
      <w:b/>
      <w:bCs/>
      <w:sz w:val="36"/>
      <w:szCs w:val="36"/>
    </w:rPr>
  </w:style>
  <w:style w:type="paragraph" w:styleId="ListParagraph">
    <w:name w:val="List Paragraph"/>
    <w:basedOn w:val="Normal"/>
    <w:uiPriority w:val="34"/>
    <w:qFormat/>
    <w:rsid w:val="00A360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520143">
      <w:bodyDiv w:val="1"/>
      <w:marLeft w:val="0"/>
      <w:marRight w:val="0"/>
      <w:marTop w:val="0"/>
      <w:marBottom w:val="0"/>
      <w:divBdr>
        <w:top w:val="none" w:sz="0" w:space="0" w:color="auto"/>
        <w:left w:val="none" w:sz="0" w:space="0" w:color="auto"/>
        <w:bottom w:val="none" w:sz="0" w:space="0" w:color="auto"/>
        <w:right w:val="none" w:sz="0" w:space="0" w:color="auto"/>
      </w:divBdr>
      <w:divsChild>
        <w:div w:id="941837566">
          <w:marLeft w:val="0"/>
          <w:marRight w:val="0"/>
          <w:marTop w:val="0"/>
          <w:marBottom w:val="225"/>
          <w:divBdr>
            <w:top w:val="none" w:sz="0" w:space="0" w:color="auto"/>
            <w:left w:val="none" w:sz="0" w:space="0" w:color="auto"/>
            <w:bottom w:val="none" w:sz="0" w:space="0" w:color="auto"/>
            <w:right w:val="none" w:sz="0" w:space="0" w:color="auto"/>
          </w:divBdr>
        </w:div>
      </w:divsChild>
    </w:div>
    <w:div w:id="978728928">
      <w:bodyDiv w:val="1"/>
      <w:marLeft w:val="0"/>
      <w:marRight w:val="0"/>
      <w:marTop w:val="0"/>
      <w:marBottom w:val="0"/>
      <w:divBdr>
        <w:top w:val="none" w:sz="0" w:space="0" w:color="auto"/>
        <w:left w:val="none" w:sz="0" w:space="0" w:color="auto"/>
        <w:bottom w:val="none" w:sz="0" w:space="0" w:color="auto"/>
        <w:right w:val="none" w:sz="0" w:space="0" w:color="auto"/>
      </w:divBdr>
    </w:div>
    <w:div w:id="1042903086">
      <w:bodyDiv w:val="1"/>
      <w:marLeft w:val="0"/>
      <w:marRight w:val="0"/>
      <w:marTop w:val="0"/>
      <w:marBottom w:val="0"/>
      <w:divBdr>
        <w:top w:val="none" w:sz="0" w:space="0" w:color="auto"/>
        <w:left w:val="none" w:sz="0" w:space="0" w:color="auto"/>
        <w:bottom w:val="none" w:sz="0" w:space="0" w:color="auto"/>
        <w:right w:val="none" w:sz="0" w:space="0" w:color="auto"/>
      </w:divBdr>
    </w:div>
    <w:div w:id="1052197717">
      <w:bodyDiv w:val="1"/>
      <w:marLeft w:val="0"/>
      <w:marRight w:val="0"/>
      <w:marTop w:val="0"/>
      <w:marBottom w:val="0"/>
      <w:divBdr>
        <w:top w:val="none" w:sz="0" w:space="0" w:color="auto"/>
        <w:left w:val="none" w:sz="0" w:space="0" w:color="auto"/>
        <w:bottom w:val="none" w:sz="0" w:space="0" w:color="auto"/>
        <w:right w:val="none" w:sz="0" w:space="0" w:color="auto"/>
      </w:divBdr>
      <w:divsChild>
        <w:div w:id="1713262619">
          <w:marLeft w:val="0"/>
          <w:marRight w:val="0"/>
          <w:marTop w:val="0"/>
          <w:marBottom w:val="0"/>
          <w:divBdr>
            <w:top w:val="none" w:sz="0" w:space="0" w:color="auto"/>
            <w:left w:val="none" w:sz="0" w:space="0" w:color="auto"/>
            <w:bottom w:val="none" w:sz="0" w:space="0" w:color="auto"/>
            <w:right w:val="none" w:sz="0" w:space="0" w:color="auto"/>
          </w:divBdr>
          <w:divsChild>
            <w:div w:id="1118525674">
              <w:marLeft w:val="0"/>
              <w:marRight w:val="0"/>
              <w:marTop w:val="312"/>
              <w:marBottom w:val="0"/>
              <w:divBdr>
                <w:top w:val="none" w:sz="0" w:space="0" w:color="auto"/>
                <w:left w:val="none" w:sz="0" w:space="0" w:color="auto"/>
                <w:bottom w:val="none" w:sz="0" w:space="0" w:color="auto"/>
                <w:right w:val="none" w:sz="0" w:space="0" w:color="auto"/>
              </w:divBdr>
              <w:divsChild>
                <w:div w:id="168101051">
                  <w:marLeft w:val="0"/>
                  <w:marRight w:val="0"/>
                  <w:marTop w:val="0"/>
                  <w:marBottom w:val="0"/>
                  <w:divBdr>
                    <w:top w:val="none" w:sz="0" w:space="0" w:color="auto"/>
                    <w:left w:val="none" w:sz="0" w:space="0" w:color="auto"/>
                    <w:bottom w:val="none" w:sz="0" w:space="0" w:color="auto"/>
                    <w:right w:val="none" w:sz="0" w:space="0" w:color="auto"/>
                  </w:divBdr>
                </w:div>
                <w:div w:id="334186272">
                  <w:marLeft w:val="0"/>
                  <w:marRight w:val="0"/>
                  <w:marTop w:val="0"/>
                  <w:marBottom w:val="360"/>
                  <w:divBdr>
                    <w:top w:val="none" w:sz="0" w:space="0" w:color="auto"/>
                    <w:left w:val="none" w:sz="0" w:space="0" w:color="auto"/>
                    <w:bottom w:val="none" w:sz="0" w:space="0" w:color="auto"/>
                    <w:right w:val="none" w:sz="0" w:space="0" w:color="auto"/>
                  </w:divBdr>
                </w:div>
              </w:divsChild>
            </w:div>
            <w:div w:id="1101148425">
              <w:marLeft w:val="0"/>
              <w:marRight w:val="0"/>
              <w:marTop w:val="312"/>
              <w:marBottom w:val="0"/>
              <w:divBdr>
                <w:top w:val="none" w:sz="0" w:space="0" w:color="auto"/>
                <w:left w:val="none" w:sz="0" w:space="0" w:color="auto"/>
                <w:bottom w:val="none" w:sz="0" w:space="0" w:color="auto"/>
                <w:right w:val="none" w:sz="0" w:space="0" w:color="auto"/>
              </w:divBdr>
              <w:divsChild>
                <w:div w:id="556817676">
                  <w:marLeft w:val="0"/>
                  <w:marRight w:val="0"/>
                  <w:marTop w:val="0"/>
                  <w:marBottom w:val="0"/>
                  <w:divBdr>
                    <w:top w:val="none" w:sz="0" w:space="0" w:color="auto"/>
                    <w:left w:val="none" w:sz="0" w:space="0" w:color="auto"/>
                    <w:bottom w:val="none" w:sz="0" w:space="0" w:color="auto"/>
                    <w:right w:val="none" w:sz="0" w:space="0" w:color="auto"/>
                  </w:divBdr>
                </w:div>
                <w:div w:id="869758946">
                  <w:marLeft w:val="0"/>
                  <w:marRight w:val="0"/>
                  <w:marTop w:val="0"/>
                  <w:marBottom w:val="360"/>
                  <w:divBdr>
                    <w:top w:val="none" w:sz="0" w:space="0" w:color="auto"/>
                    <w:left w:val="none" w:sz="0" w:space="0" w:color="auto"/>
                    <w:bottom w:val="none" w:sz="0" w:space="0" w:color="auto"/>
                    <w:right w:val="none" w:sz="0" w:space="0" w:color="auto"/>
                  </w:divBdr>
                </w:div>
              </w:divsChild>
            </w:div>
            <w:div w:id="1899246080">
              <w:marLeft w:val="0"/>
              <w:marRight w:val="0"/>
              <w:marTop w:val="312"/>
              <w:marBottom w:val="0"/>
              <w:divBdr>
                <w:top w:val="none" w:sz="0" w:space="0" w:color="auto"/>
                <w:left w:val="none" w:sz="0" w:space="0" w:color="auto"/>
                <w:bottom w:val="none" w:sz="0" w:space="0" w:color="auto"/>
                <w:right w:val="none" w:sz="0" w:space="0" w:color="auto"/>
              </w:divBdr>
              <w:divsChild>
                <w:div w:id="1223171650">
                  <w:marLeft w:val="0"/>
                  <w:marRight w:val="0"/>
                  <w:marTop w:val="0"/>
                  <w:marBottom w:val="0"/>
                  <w:divBdr>
                    <w:top w:val="none" w:sz="0" w:space="0" w:color="auto"/>
                    <w:left w:val="none" w:sz="0" w:space="0" w:color="auto"/>
                    <w:bottom w:val="none" w:sz="0" w:space="0" w:color="auto"/>
                    <w:right w:val="none" w:sz="0" w:space="0" w:color="auto"/>
                  </w:divBdr>
                </w:div>
                <w:div w:id="1742212984">
                  <w:marLeft w:val="0"/>
                  <w:marRight w:val="0"/>
                  <w:marTop w:val="0"/>
                  <w:marBottom w:val="360"/>
                  <w:divBdr>
                    <w:top w:val="none" w:sz="0" w:space="0" w:color="auto"/>
                    <w:left w:val="none" w:sz="0" w:space="0" w:color="auto"/>
                    <w:bottom w:val="none" w:sz="0" w:space="0" w:color="auto"/>
                    <w:right w:val="none" w:sz="0" w:space="0" w:color="auto"/>
                  </w:divBdr>
                </w:div>
              </w:divsChild>
            </w:div>
            <w:div w:id="773985240">
              <w:marLeft w:val="0"/>
              <w:marRight w:val="0"/>
              <w:marTop w:val="312"/>
              <w:marBottom w:val="0"/>
              <w:divBdr>
                <w:top w:val="none" w:sz="0" w:space="0" w:color="auto"/>
                <w:left w:val="none" w:sz="0" w:space="0" w:color="auto"/>
                <w:bottom w:val="none" w:sz="0" w:space="0" w:color="auto"/>
                <w:right w:val="none" w:sz="0" w:space="0" w:color="auto"/>
              </w:divBdr>
              <w:divsChild>
                <w:div w:id="1289362571">
                  <w:marLeft w:val="0"/>
                  <w:marRight w:val="0"/>
                  <w:marTop w:val="0"/>
                  <w:marBottom w:val="0"/>
                  <w:divBdr>
                    <w:top w:val="none" w:sz="0" w:space="0" w:color="auto"/>
                    <w:left w:val="none" w:sz="0" w:space="0" w:color="auto"/>
                    <w:bottom w:val="none" w:sz="0" w:space="0" w:color="auto"/>
                    <w:right w:val="none" w:sz="0" w:space="0" w:color="auto"/>
                  </w:divBdr>
                </w:div>
                <w:div w:id="25455686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443107635">
      <w:bodyDiv w:val="1"/>
      <w:marLeft w:val="0"/>
      <w:marRight w:val="0"/>
      <w:marTop w:val="0"/>
      <w:marBottom w:val="0"/>
      <w:divBdr>
        <w:top w:val="none" w:sz="0" w:space="0" w:color="auto"/>
        <w:left w:val="none" w:sz="0" w:space="0" w:color="auto"/>
        <w:bottom w:val="none" w:sz="0" w:space="0" w:color="auto"/>
        <w:right w:val="none" w:sz="0" w:space="0" w:color="auto"/>
      </w:divBdr>
      <w:divsChild>
        <w:div w:id="668599229">
          <w:marLeft w:val="0"/>
          <w:marRight w:val="0"/>
          <w:marTop w:val="0"/>
          <w:marBottom w:val="225"/>
          <w:divBdr>
            <w:top w:val="none" w:sz="0" w:space="0" w:color="auto"/>
            <w:left w:val="none" w:sz="0" w:space="0" w:color="auto"/>
            <w:bottom w:val="none" w:sz="0" w:space="0" w:color="auto"/>
            <w:right w:val="none" w:sz="0" w:space="0" w:color="auto"/>
          </w:divBdr>
        </w:div>
        <w:div w:id="1988852023">
          <w:marLeft w:val="0"/>
          <w:marRight w:val="0"/>
          <w:marTop w:val="0"/>
          <w:marBottom w:val="0"/>
          <w:divBdr>
            <w:top w:val="none" w:sz="0" w:space="0" w:color="auto"/>
            <w:left w:val="none" w:sz="0" w:space="0" w:color="auto"/>
            <w:bottom w:val="none" w:sz="0" w:space="0" w:color="auto"/>
            <w:right w:val="none" w:sz="0" w:space="0" w:color="auto"/>
          </w:divBdr>
        </w:div>
      </w:divsChild>
    </w:div>
    <w:div w:id="1548907736">
      <w:bodyDiv w:val="1"/>
      <w:marLeft w:val="0"/>
      <w:marRight w:val="0"/>
      <w:marTop w:val="0"/>
      <w:marBottom w:val="0"/>
      <w:divBdr>
        <w:top w:val="none" w:sz="0" w:space="0" w:color="auto"/>
        <w:left w:val="none" w:sz="0" w:space="0" w:color="auto"/>
        <w:bottom w:val="none" w:sz="0" w:space="0" w:color="auto"/>
        <w:right w:val="none" w:sz="0" w:space="0" w:color="auto"/>
      </w:divBdr>
    </w:div>
    <w:div w:id="192455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HỒNG THẢO</dc:creator>
  <cp:lastModifiedBy>HỒNG THẢO</cp:lastModifiedBy>
  <cp:revision>18</cp:revision>
  <dcterms:created xsi:type="dcterms:W3CDTF">2020-03-09T02:23:00Z</dcterms:created>
  <dcterms:modified xsi:type="dcterms:W3CDTF">2020-03-09T03:34:00Z</dcterms:modified>
</cp:coreProperties>
</file>